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DD1F29" w:rsidP="006F29D0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</w:t>
      </w:r>
      <w:r w:rsidR="004279A1">
        <w:rPr>
          <w:b/>
          <w:spacing w:val="60"/>
          <w:sz w:val="36"/>
          <w:szCs w:val="36"/>
        </w:rPr>
        <w:t>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21714B">
        <w:rPr>
          <w:color w:val="000000"/>
          <w:szCs w:val="28"/>
        </w:rPr>
        <w:t>21</w:t>
      </w:r>
      <w:r w:rsidR="004279A1">
        <w:rPr>
          <w:color w:val="000000"/>
          <w:szCs w:val="28"/>
        </w:rPr>
        <w:t xml:space="preserve"> </w:t>
      </w:r>
      <w:r w:rsidR="00D260BF">
        <w:rPr>
          <w:color w:val="000000"/>
          <w:szCs w:val="28"/>
        </w:rPr>
        <w:t>марта</w:t>
      </w:r>
      <w:r>
        <w:rPr>
          <w:color w:val="000000"/>
          <w:szCs w:val="28"/>
        </w:rPr>
        <w:t xml:space="preserve"> 202</w:t>
      </w:r>
      <w:r w:rsidR="004279A1">
        <w:rPr>
          <w:color w:val="000000"/>
          <w:szCs w:val="28"/>
        </w:rPr>
        <w:t xml:space="preserve">3 </w:t>
      </w:r>
      <w:r w:rsidRPr="00C07278">
        <w:rPr>
          <w:color w:val="000000"/>
          <w:szCs w:val="28"/>
        </w:rPr>
        <w:t>г</w:t>
      </w:r>
      <w:r w:rsidR="00A9050E">
        <w:rPr>
          <w:color w:val="000000"/>
          <w:szCs w:val="28"/>
        </w:rPr>
        <w:t>.</w:t>
      </w:r>
      <w:r w:rsidR="004279A1">
        <w:rPr>
          <w:color w:val="000000"/>
          <w:szCs w:val="28"/>
        </w:rPr>
        <w:t xml:space="preserve"> </w:t>
      </w:r>
      <w:r w:rsidRPr="00C07278">
        <w:rPr>
          <w:color w:val="000000"/>
          <w:szCs w:val="28"/>
        </w:rPr>
        <w:t xml:space="preserve"> №</w:t>
      </w:r>
      <w:r w:rsidR="00F9709F">
        <w:rPr>
          <w:color w:val="000000"/>
          <w:szCs w:val="28"/>
        </w:rPr>
        <w:t xml:space="preserve"> </w:t>
      </w:r>
      <w:r w:rsidR="0034504C">
        <w:rPr>
          <w:color w:val="000000"/>
          <w:szCs w:val="28"/>
        </w:rPr>
        <w:t>179</w:t>
      </w:r>
      <w:r w:rsidR="004A113F">
        <w:rPr>
          <w:color w:val="000000"/>
          <w:szCs w:val="28"/>
        </w:rPr>
        <w:t>-</w:t>
      </w:r>
      <w:r w:rsidR="00DD1F29"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4A113F" w:rsidRDefault="004A113F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AD4F9D" w:rsidRDefault="00AD4F9D" w:rsidP="00D05DF7">
      <w:pPr>
        <w:jc w:val="center"/>
      </w:pPr>
    </w:p>
    <w:p w:rsidR="004A113F" w:rsidRDefault="004A113F" w:rsidP="00D05DF7">
      <w:pPr>
        <w:jc w:val="center"/>
      </w:pPr>
    </w:p>
    <w:p w:rsidR="004A113F" w:rsidRDefault="004A113F" w:rsidP="00D05DF7">
      <w:pPr>
        <w:jc w:val="center"/>
      </w:pPr>
    </w:p>
    <w:p w:rsidR="00D05DF7" w:rsidRDefault="00AD4F9D" w:rsidP="00DD1F29">
      <w:pPr>
        <w:jc w:val="center"/>
        <w:rPr>
          <w:rFonts w:eastAsia="Calibri"/>
          <w:b/>
          <w:bCs/>
          <w:szCs w:val="28"/>
          <w:lang w:eastAsia="en-US" w:bidi="ru-RU"/>
        </w:rPr>
      </w:pPr>
      <w:r w:rsidRPr="00895F24">
        <w:rPr>
          <w:b/>
          <w:szCs w:val="28"/>
        </w:rPr>
        <w:t>О</w:t>
      </w:r>
      <w:r w:rsidR="00DD1F29">
        <w:rPr>
          <w:b/>
          <w:szCs w:val="28"/>
        </w:rPr>
        <w:t>б</w:t>
      </w:r>
      <w:r w:rsidRPr="00895F24">
        <w:rPr>
          <w:b/>
          <w:szCs w:val="28"/>
        </w:rPr>
        <w:t xml:space="preserve"> </w:t>
      </w:r>
      <w:r w:rsidR="00DD1F29">
        <w:rPr>
          <w:b/>
          <w:szCs w:val="28"/>
        </w:rPr>
        <w:t xml:space="preserve">утверждении </w:t>
      </w:r>
      <w:proofErr w:type="gramStart"/>
      <w:r w:rsidR="00DD1F29">
        <w:rPr>
          <w:b/>
          <w:szCs w:val="28"/>
        </w:rPr>
        <w:t>порядка ведения реестра расходных обязательств Шенкурского муниципального округа Архангельской области</w:t>
      </w:r>
      <w:proofErr w:type="gramEnd"/>
    </w:p>
    <w:p w:rsidR="00AD4F9D" w:rsidRDefault="00AD4F9D" w:rsidP="00AD4F9D">
      <w:pPr>
        <w:jc w:val="center"/>
        <w:rPr>
          <w:rFonts w:eastAsia="Calibri"/>
          <w:b/>
          <w:bCs/>
          <w:szCs w:val="28"/>
          <w:lang w:eastAsia="en-US" w:bidi="ru-RU"/>
        </w:rPr>
      </w:pPr>
    </w:p>
    <w:p w:rsidR="002A68E3" w:rsidRDefault="002A68E3" w:rsidP="00AD4F9D">
      <w:pPr>
        <w:jc w:val="both"/>
        <w:rPr>
          <w:rFonts w:asciiTheme="minorHAnsi" w:hAnsiTheme="minorHAnsi"/>
          <w:bCs/>
          <w:color w:val="000000"/>
          <w:szCs w:val="28"/>
        </w:rPr>
      </w:pPr>
    </w:p>
    <w:p w:rsidR="00774F1F" w:rsidRDefault="00DD1F29" w:rsidP="00774F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>
        <w:r w:rsidRPr="00DD1F29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21714B">
          <w:rPr>
            <w:rFonts w:ascii="Times New Roman" w:hAnsi="Times New Roman" w:cs="Times New Roman"/>
            <w:sz w:val="28"/>
            <w:szCs w:val="28"/>
          </w:rPr>
          <w:t>5</w:t>
        </w:r>
        <w:r w:rsidRPr="00DD1F29">
          <w:rPr>
            <w:rFonts w:ascii="Times New Roman" w:hAnsi="Times New Roman" w:cs="Times New Roman"/>
            <w:sz w:val="28"/>
            <w:szCs w:val="28"/>
          </w:rPr>
          <w:t xml:space="preserve"> статьи 87</w:t>
        </w:r>
      </w:hyperlink>
      <w:r w:rsidRPr="00DD1F2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целях систематизации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DD1F29">
        <w:rPr>
          <w:rFonts w:ascii="Times New Roman" w:hAnsi="Times New Roman" w:cs="Times New Roman"/>
          <w:sz w:val="28"/>
          <w:szCs w:val="28"/>
        </w:rPr>
        <w:t>, финансовое обеспечение которых осуществляется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Pr="00DD1F2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округа Архангельской области</w:t>
      </w:r>
      <w:r w:rsidRPr="00DD1F29">
        <w:rPr>
          <w:rFonts w:ascii="Times New Roman" w:hAnsi="Times New Roman" w:cs="Times New Roman"/>
          <w:sz w:val="28"/>
          <w:szCs w:val="28"/>
        </w:rPr>
        <w:t xml:space="preserve"> </w:t>
      </w:r>
      <w:r w:rsidR="00774F1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proofErr w:type="gramStart"/>
      <w:r w:rsidRPr="00774F1F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о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с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т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а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4F1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о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в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л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я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е</w:t>
      </w:r>
      <w:r w:rsidR="00774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1F">
        <w:rPr>
          <w:rFonts w:ascii="Times New Roman" w:hAnsi="Times New Roman" w:cs="Times New Roman"/>
          <w:b/>
          <w:sz w:val="28"/>
          <w:szCs w:val="28"/>
        </w:rPr>
        <w:t>т</w:t>
      </w:r>
      <w:r w:rsidRPr="00DD1F29">
        <w:rPr>
          <w:rFonts w:ascii="Times New Roman" w:hAnsi="Times New Roman" w:cs="Times New Roman"/>
          <w:sz w:val="28"/>
          <w:szCs w:val="28"/>
        </w:rPr>
        <w:t>:</w:t>
      </w:r>
    </w:p>
    <w:p w:rsidR="00DD1F29" w:rsidRPr="00DD1F29" w:rsidRDefault="00DD1F29" w:rsidP="00774F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0">
        <w:r w:rsidRPr="00DD1F2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DD1F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1F29">
        <w:rPr>
          <w:rFonts w:ascii="Times New Roman" w:hAnsi="Times New Roman" w:cs="Times New Roman"/>
          <w:sz w:val="28"/>
          <w:szCs w:val="28"/>
        </w:rPr>
        <w:t xml:space="preserve">ведения реестра расходных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D1F29">
        <w:rPr>
          <w:rFonts w:ascii="Times New Roman" w:hAnsi="Times New Roman" w:cs="Times New Roman"/>
          <w:sz w:val="28"/>
          <w:szCs w:val="28"/>
        </w:rPr>
        <w:t>Архангельской области</w:t>
      </w:r>
      <w:proofErr w:type="gramEnd"/>
      <w:r w:rsidRPr="00DD1F29">
        <w:rPr>
          <w:rFonts w:ascii="Times New Roman" w:hAnsi="Times New Roman" w:cs="Times New Roman"/>
          <w:sz w:val="28"/>
          <w:szCs w:val="28"/>
        </w:rPr>
        <w:t>.</w:t>
      </w:r>
    </w:p>
    <w:p w:rsidR="00774F1F" w:rsidRDefault="00DD1F29" w:rsidP="00774F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>2.</w:t>
      </w:r>
      <w:r w:rsidR="00774F1F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в информационно-телекоммуникационной сети Интернет.</w:t>
      </w:r>
      <w:r w:rsidRPr="00DD1F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F29" w:rsidRPr="00DD1F29" w:rsidRDefault="00DD1F29" w:rsidP="00774F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DD1F29" w:rsidRDefault="00DD1F29" w:rsidP="00AD4F9D">
      <w:pPr>
        <w:jc w:val="both"/>
        <w:rPr>
          <w:rFonts w:asciiTheme="minorHAnsi" w:hAnsiTheme="minorHAnsi"/>
          <w:bCs/>
          <w:color w:val="000000"/>
          <w:szCs w:val="28"/>
        </w:rPr>
      </w:pPr>
    </w:p>
    <w:p w:rsidR="00DD1F29" w:rsidRPr="004A113F" w:rsidRDefault="00DD1F29" w:rsidP="00AD4F9D">
      <w:pPr>
        <w:jc w:val="both"/>
        <w:rPr>
          <w:rFonts w:asciiTheme="minorHAnsi" w:hAnsiTheme="minorHAnsi"/>
          <w:bCs/>
          <w:color w:val="000000"/>
          <w:szCs w:val="28"/>
        </w:rPr>
      </w:pPr>
    </w:p>
    <w:p w:rsidR="00861CD3" w:rsidRDefault="00861CD3" w:rsidP="00AD4F9D">
      <w:pPr>
        <w:rPr>
          <w:b/>
        </w:rPr>
      </w:pPr>
      <w:r>
        <w:rPr>
          <w:b/>
        </w:rPr>
        <w:t xml:space="preserve">Временно </w:t>
      </w: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полномочия г</w:t>
      </w:r>
      <w:r w:rsidR="00AD4F9D" w:rsidRPr="00AD4F9D">
        <w:rPr>
          <w:b/>
        </w:rPr>
        <w:t>лав</w:t>
      </w:r>
      <w:r>
        <w:rPr>
          <w:b/>
        </w:rPr>
        <w:t>ы</w:t>
      </w:r>
    </w:p>
    <w:p w:rsidR="00AD4F9D" w:rsidRDefault="00AD4F9D" w:rsidP="00AD4F9D">
      <w:pPr>
        <w:rPr>
          <w:b/>
        </w:rPr>
      </w:pPr>
      <w:r w:rsidRPr="00AD4F9D">
        <w:rPr>
          <w:b/>
        </w:rPr>
        <w:t xml:space="preserve">Шенкурского муниципального округа            </w:t>
      </w:r>
      <w:r w:rsidR="00861CD3">
        <w:rPr>
          <w:b/>
        </w:rPr>
        <w:t xml:space="preserve">            </w:t>
      </w:r>
      <w:r w:rsidRPr="00AD4F9D">
        <w:rPr>
          <w:b/>
        </w:rPr>
        <w:t xml:space="preserve">  </w:t>
      </w:r>
      <w:r w:rsidR="00861CD3">
        <w:rPr>
          <w:b/>
        </w:rPr>
        <w:t xml:space="preserve">     </w:t>
      </w:r>
      <w:r w:rsidRPr="00AD4F9D">
        <w:rPr>
          <w:b/>
        </w:rPr>
        <w:t xml:space="preserve">      </w:t>
      </w:r>
      <w:r w:rsidR="00861CD3">
        <w:rPr>
          <w:b/>
        </w:rPr>
        <w:t xml:space="preserve"> С.В.Колобова</w:t>
      </w:r>
    </w:p>
    <w:p w:rsidR="00DD1F29" w:rsidRDefault="00DD1F29" w:rsidP="00AD4F9D">
      <w:pPr>
        <w:rPr>
          <w:b/>
        </w:rPr>
      </w:pPr>
    </w:p>
    <w:p w:rsidR="00DD1F29" w:rsidRDefault="00DD1F29" w:rsidP="00AD4F9D">
      <w:pPr>
        <w:rPr>
          <w:b/>
        </w:rPr>
      </w:pPr>
    </w:p>
    <w:p w:rsidR="00774F1F" w:rsidRDefault="00774F1F" w:rsidP="00AD4F9D">
      <w:pPr>
        <w:rPr>
          <w:b/>
        </w:rPr>
      </w:pPr>
    </w:p>
    <w:p w:rsidR="00774F1F" w:rsidRDefault="00774F1F" w:rsidP="00AD4F9D">
      <w:pPr>
        <w:rPr>
          <w:b/>
        </w:rPr>
      </w:pPr>
    </w:p>
    <w:p w:rsidR="00774F1F" w:rsidRDefault="00774F1F" w:rsidP="00AD4F9D">
      <w:pPr>
        <w:rPr>
          <w:b/>
        </w:rPr>
      </w:pPr>
    </w:p>
    <w:p w:rsidR="00774F1F" w:rsidRDefault="00774F1F" w:rsidP="00AD4F9D">
      <w:pPr>
        <w:rPr>
          <w:b/>
        </w:rPr>
      </w:pPr>
    </w:p>
    <w:p w:rsidR="00774F1F" w:rsidRDefault="00774F1F" w:rsidP="00AD4F9D">
      <w:pPr>
        <w:rPr>
          <w:b/>
        </w:rPr>
      </w:pPr>
    </w:p>
    <w:p w:rsidR="00774F1F" w:rsidRDefault="00774F1F" w:rsidP="00AD4F9D">
      <w:pPr>
        <w:rPr>
          <w:b/>
        </w:rPr>
      </w:pPr>
    </w:p>
    <w:p w:rsidR="00DD1F29" w:rsidRPr="00290B51" w:rsidRDefault="00774F1F" w:rsidP="00DD1F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DD1F29" w:rsidRPr="00290B51" w:rsidRDefault="00DD1F29" w:rsidP="00DD1F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0B51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290B51" w:rsidRPr="00290B5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290B51" w:rsidRPr="00290B51" w:rsidRDefault="00290B51" w:rsidP="00DD1F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0B51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DD1F29" w:rsidRPr="00290B51" w:rsidRDefault="00DD1F29" w:rsidP="00DD1F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0B51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DD1F29" w:rsidRPr="00290B51" w:rsidRDefault="00DD1F29" w:rsidP="00DD1F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0B51">
        <w:rPr>
          <w:rFonts w:ascii="Times New Roman" w:hAnsi="Times New Roman" w:cs="Times New Roman"/>
          <w:sz w:val="24"/>
          <w:szCs w:val="24"/>
        </w:rPr>
        <w:t xml:space="preserve">от </w:t>
      </w:r>
      <w:r w:rsidR="0021714B">
        <w:rPr>
          <w:rFonts w:ascii="Times New Roman" w:hAnsi="Times New Roman" w:cs="Times New Roman"/>
          <w:sz w:val="24"/>
          <w:szCs w:val="24"/>
        </w:rPr>
        <w:t>21</w:t>
      </w:r>
      <w:r w:rsidR="0003242E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774F1F">
        <w:rPr>
          <w:rFonts w:ascii="Times New Roman" w:hAnsi="Times New Roman" w:cs="Times New Roman"/>
          <w:sz w:val="24"/>
          <w:szCs w:val="24"/>
        </w:rPr>
        <w:t xml:space="preserve">2023 г. </w:t>
      </w:r>
      <w:r w:rsidRPr="00290B51">
        <w:rPr>
          <w:rFonts w:ascii="Times New Roman" w:hAnsi="Times New Roman" w:cs="Times New Roman"/>
          <w:sz w:val="24"/>
          <w:szCs w:val="24"/>
        </w:rPr>
        <w:t xml:space="preserve"> </w:t>
      </w:r>
      <w:r w:rsidR="0021714B">
        <w:rPr>
          <w:rFonts w:ascii="Times New Roman" w:hAnsi="Times New Roman" w:cs="Times New Roman"/>
          <w:sz w:val="24"/>
          <w:szCs w:val="24"/>
        </w:rPr>
        <w:t>№</w:t>
      </w:r>
      <w:r w:rsidRPr="00290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B51" w:rsidRPr="00290B51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290B51" w:rsidRPr="00290B51">
        <w:rPr>
          <w:rFonts w:ascii="Times New Roman" w:hAnsi="Times New Roman" w:cs="Times New Roman"/>
          <w:sz w:val="24"/>
          <w:szCs w:val="24"/>
        </w:rPr>
        <w:t>_</w:t>
      </w:r>
      <w:r w:rsidRPr="00290B5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90B51">
        <w:rPr>
          <w:rFonts w:ascii="Times New Roman" w:hAnsi="Times New Roman" w:cs="Times New Roman"/>
          <w:sz w:val="24"/>
          <w:szCs w:val="24"/>
        </w:rPr>
        <w:t>п</w:t>
      </w:r>
      <w:r w:rsidR="00290B51" w:rsidRPr="00290B51">
        <w:rPr>
          <w:rFonts w:ascii="Times New Roman" w:hAnsi="Times New Roman" w:cs="Times New Roman"/>
          <w:sz w:val="24"/>
          <w:szCs w:val="24"/>
        </w:rPr>
        <w:t>а</w:t>
      </w:r>
      <w:proofErr w:type="spellEnd"/>
    </w:p>
    <w:p w:rsidR="00DD1F29" w:rsidRPr="00DD1F29" w:rsidRDefault="00DD1F29" w:rsidP="00DD1F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F29" w:rsidRPr="00DD1F29" w:rsidRDefault="00DD1F29" w:rsidP="00DD1F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  <w:r w:rsidRPr="00DD1F29">
        <w:rPr>
          <w:rFonts w:ascii="Times New Roman" w:hAnsi="Times New Roman" w:cs="Times New Roman"/>
          <w:sz w:val="28"/>
          <w:szCs w:val="28"/>
        </w:rPr>
        <w:t>ПОРЯДОК</w:t>
      </w:r>
    </w:p>
    <w:p w:rsidR="0003242E" w:rsidRDefault="0003242E" w:rsidP="00DD1F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ведения реестра расходных обязательств</w:t>
      </w:r>
    </w:p>
    <w:p w:rsidR="00DD1F29" w:rsidRPr="00DD1F29" w:rsidRDefault="0003242E" w:rsidP="00DD1F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</w:p>
    <w:p w:rsidR="00290B51" w:rsidRDefault="00290B51" w:rsidP="00DD1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F29" w:rsidRPr="00DD1F29" w:rsidRDefault="00DD1F29" w:rsidP="00DD1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1. Настоящий Порядок, разработанный в соответствии с </w:t>
      </w:r>
      <w:hyperlink r:id="rId5">
        <w:r w:rsidRPr="00290B51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21714B">
          <w:rPr>
            <w:rFonts w:ascii="Times New Roman" w:hAnsi="Times New Roman" w:cs="Times New Roman"/>
            <w:sz w:val="28"/>
            <w:szCs w:val="28"/>
          </w:rPr>
          <w:t>5</w:t>
        </w:r>
        <w:r w:rsidRPr="00290B51">
          <w:rPr>
            <w:rFonts w:ascii="Times New Roman" w:hAnsi="Times New Roman" w:cs="Times New Roman"/>
            <w:sz w:val="28"/>
            <w:szCs w:val="28"/>
          </w:rPr>
          <w:t xml:space="preserve"> статьи 87</w:t>
        </w:r>
      </w:hyperlink>
      <w:r w:rsidRPr="00DD1F2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устанавливает основные принципы и правила ведения реестра расходных обязательств </w:t>
      </w:r>
      <w:r w:rsidR="00290B5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D1F29">
        <w:rPr>
          <w:rFonts w:ascii="Times New Roman" w:hAnsi="Times New Roman" w:cs="Times New Roman"/>
          <w:sz w:val="28"/>
          <w:szCs w:val="28"/>
        </w:rPr>
        <w:t>Архангельской области.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Данные реестра расходных обязательств </w:t>
      </w:r>
      <w:r w:rsidR="00290B5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D1F29">
        <w:rPr>
          <w:rFonts w:ascii="Times New Roman" w:hAnsi="Times New Roman" w:cs="Times New Roman"/>
          <w:sz w:val="28"/>
          <w:szCs w:val="28"/>
        </w:rPr>
        <w:t xml:space="preserve">Архангельской области (далее - реестр расходных обязательств) используются при формировании проекта </w:t>
      </w:r>
      <w:r w:rsidR="00290B51">
        <w:rPr>
          <w:rFonts w:ascii="Times New Roman" w:hAnsi="Times New Roman" w:cs="Times New Roman"/>
          <w:sz w:val="28"/>
          <w:szCs w:val="28"/>
        </w:rPr>
        <w:t>бюджета Шенкурского муниципального округа Архангельской области (далее – бюджет округа)</w:t>
      </w:r>
      <w:r w:rsidRPr="00DD1F2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2. Ведение реестра расходных обязательств осуществляется </w:t>
      </w:r>
      <w:r w:rsidR="00DE2E93">
        <w:rPr>
          <w:rFonts w:ascii="Times New Roman" w:hAnsi="Times New Roman" w:cs="Times New Roman"/>
          <w:sz w:val="28"/>
          <w:szCs w:val="28"/>
        </w:rPr>
        <w:t>финансовым управлением администрации Шенкурского муниципального округа</w:t>
      </w:r>
      <w:r w:rsidRPr="00DD1F29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DE2E93">
        <w:rPr>
          <w:rFonts w:ascii="Times New Roman" w:hAnsi="Times New Roman" w:cs="Times New Roman"/>
          <w:sz w:val="28"/>
          <w:szCs w:val="28"/>
        </w:rPr>
        <w:t xml:space="preserve"> (далее – финансовое управление)</w:t>
      </w:r>
      <w:r w:rsidRPr="00DD1F29">
        <w:rPr>
          <w:rFonts w:ascii="Times New Roman" w:hAnsi="Times New Roman" w:cs="Times New Roman"/>
          <w:sz w:val="28"/>
          <w:szCs w:val="28"/>
        </w:rPr>
        <w:t xml:space="preserve"> путем внесения в информационную систему сведений о расходных обязательствах </w:t>
      </w:r>
      <w:r w:rsidR="00DE2E93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D1F29">
        <w:rPr>
          <w:rFonts w:ascii="Times New Roman" w:hAnsi="Times New Roman" w:cs="Times New Roman"/>
          <w:sz w:val="28"/>
          <w:szCs w:val="28"/>
        </w:rPr>
        <w:t>Архангельской области, а также обновления (актуализации) этих сведений.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D1F29">
        <w:rPr>
          <w:rFonts w:ascii="Times New Roman" w:hAnsi="Times New Roman" w:cs="Times New Roman"/>
          <w:sz w:val="28"/>
          <w:szCs w:val="28"/>
        </w:rPr>
        <w:t>Главные распорядители средств бюджета</w:t>
      </w:r>
      <w:r w:rsidR="00A9050E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D1F29">
        <w:rPr>
          <w:rFonts w:ascii="Times New Roman" w:hAnsi="Times New Roman" w:cs="Times New Roman"/>
          <w:sz w:val="28"/>
          <w:szCs w:val="28"/>
        </w:rPr>
        <w:t xml:space="preserve"> (далее - главные распорядители) формируют и представляют в </w:t>
      </w:r>
      <w:r w:rsidR="00A9050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DD1F29">
        <w:rPr>
          <w:rFonts w:ascii="Times New Roman" w:hAnsi="Times New Roman" w:cs="Times New Roman"/>
          <w:sz w:val="28"/>
          <w:szCs w:val="28"/>
        </w:rPr>
        <w:t xml:space="preserve"> часть реестра расходных обязательств, которые в соответствии с законодательством Российской Федерации</w:t>
      </w:r>
      <w:r w:rsidR="00A9050E">
        <w:rPr>
          <w:rFonts w:ascii="Times New Roman" w:hAnsi="Times New Roman" w:cs="Times New Roman"/>
          <w:sz w:val="28"/>
          <w:szCs w:val="28"/>
        </w:rPr>
        <w:t xml:space="preserve">, </w:t>
      </w:r>
      <w:r w:rsidR="00044130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DD1F29">
        <w:rPr>
          <w:rFonts w:ascii="Times New Roman" w:hAnsi="Times New Roman" w:cs="Times New Roman"/>
          <w:sz w:val="28"/>
          <w:szCs w:val="28"/>
        </w:rPr>
        <w:t xml:space="preserve"> и </w:t>
      </w:r>
      <w:r w:rsidR="00A9050E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04413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DD1F29">
        <w:rPr>
          <w:rFonts w:ascii="Times New Roman" w:hAnsi="Times New Roman" w:cs="Times New Roman"/>
          <w:sz w:val="28"/>
          <w:szCs w:val="28"/>
        </w:rPr>
        <w:t xml:space="preserve"> подлежат исполнению ими за счет средств бюджета</w:t>
      </w:r>
      <w:r w:rsidR="00A9050E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D1F29">
        <w:rPr>
          <w:rFonts w:ascii="Times New Roman" w:hAnsi="Times New Roman" w:cs="Times New Roman"/>
          <w:sz w:val="28"/>
          <w:szCs w:val="28"/>
        </w:rPr>
        <w:t xml:space="preserve">, включая расходы подведомственных им </w:t>
      </w:r>
      <w:r w:rsidR="00A9050E">
        <w:rPr>
          <w:rFonts w:ascii="Times New Roman" w:hAnsi="Times New Roman" w:cs="Times New Roman"/>
          <w:sz w:val="28"/>
          <w:szCs w:val="28"/>
        </w:rPr>
        <w:t>бюджетных</w:t>
      </w:r>
      <w:r w:rsidRPr="00DD1F2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A9050E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D1F29">
        <w:rPr>
          <w:rFonts w:ascii="Times New Roman" w:hAnsi="Times New Roman" w:cs="Times New Roman"/>
          <w:sz w:val="28"/>
          <w:szCs w:val="28"/>
        </w:rPr>
        <w:t>Архангельской области (далее - фрагмент реестра расходных обязательств).</w:t>
      </w:r>
      <w:proofErr w:type="gramEnd"/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4. С целью реализации полномочий по ведению реестра расходных обязательств </w:t>
      </w:r>
      <w:r w:rsidR="0004413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DD1F29">
        <w:rPr>
          <w:rFonts w:ascii="Times New Roman" w:hAnsi="Times New Roman" w:cs="Times New Roman"/>
          <w:sz w:val="28"/>
          <w:szCs w:val="28"/>
        </w:rPr>
        <w:t>: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>устанавливает формы реестра расходных обязательств и фрагмента реестра расходных обязательств;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осуществляет проверку правильности и полноты сведений </w:t>
      </w:r>
      <w:proofErr w:type="gramStart"/>
      <w:r w:rsidRPr="00DD1F2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D1F29">
        <w:rPr>
          <w:rFonts w:ascii="Times New Roman" w:hAnsi="Times New Roman" w:cs="Times New Roman"/>
          <w:sz w:val="28"/>
          <w:szCs w:val="28"/>
        </w:rPr>
        <w:t xml:space="preserve"> фрагментах реестра расходных обязательств;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lastRenderedPageBreak/>
        <w:t xml:space="preserve">сводит фрагменты реестра расходных обязательств в реестр расходных обязательств </w:t>
      </w:r>
      <w:r w:rsidR="0004413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D1F29">
        <w:rPr>
          <w:rFonts w:ascii="Times New Roman" w:hAnsi="Times New Roman" w:cs="Times New Roman"/>
          <w:sz w:val="28"/>
          <w:szCs w:val="28"/>
        </w:rPr>
        <w:t>Архангельской области;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представляет реестр расходных обязательств в </w:t>
      </w:r>
      <w:r w:rsidR="00044130">
        <w:rPr>
          <w:rFonts w:ascii="Times New Roman" w:hAnsi="Times New Roman" w:cs="Times New Roman"/>
          <w:sz w:val="28"/>
          <w:szCs w:val="28"/>
        </w:rPr>
        <w:t>м</w:t>
      </w:r>
      <w:r w:rsidRPr="00DD1F29">
        <w:rPr>
          <w:rFonts w:ascii="Times New Roman" w:hAnsi="Times New Roman" w:cs="Times New Roman"/>
          <w:sz w:val="28"/>
          <w:szCs w:val="28"/>
        </w:rPr>
        <w:t xml:space="preserve">инистерство финансов </w:t>
      </w:r>
      <w:r w:rsidR="00044130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DD1F29">
        <w:rPr>
          <w:rFonts w:ascii="Times New Roman" w:hAnsi="Times New Roman" w:cs="Times New Roman"/>
          <w:sz w:val="28"/>
          <w:szCs w:val="28"/>
        </w:rPr>
        <w:t>;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>размещает реестр расходных обязательств</w:t>
      </w:r>
      <w:r w:rsidR="006D08C1">
        <w:rPr>
          <w:rFonts w:ascii="Times New Roman" w:hAnsi="Times New Roman" w:cs="Times New Roman"/>
          <w:sz w:val="28"/>
          <w:szCs w:val="28"/>
        </w:rPr>
        <w:t xml:space="preserve"> </w:t>
      </w:r>
      <w:r w:rsidRPr="00DD1F2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D08C1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  <w:r w:rsidRPr="00DD1F29">
        <w:rPr>
          <w:rFonts w:ascii="Times New Roman" w:hAnsi="Times New Roman" w:cs="Times New Roman"/>
          <w:sz w:val="28"/>
          <w:szCs w:val="28"/>
        </w:rPr>
        <w:t xml:space="preserve"> Архангельской области в информационно-телекоммуникационной сети Интернет.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>5. Ведение реестра расходных обязательств, а также представление фрагментов реестра расходных обязательств осуществляется в соответствии с требованиями настоящего Порядка, методическими рекомендациями Министерства финансов Российской Федерации и министерства финансов Архангельской области.</w:t>
      </w:r>
    </w:p>
    <w:p w:rsidR="00DD1F29" w:rsidRPr="00DD1F29" w:rsidRDefault="006D08C1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. Главные распорядители представляют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 по соответствующей форме фрагмент реестра расходных обязательств: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для направления в </w:t>
      </w:r>
      <w:r w:rsidR="006D08C1">
        <w:rPr>
          <w:rFonts w:ascii="Times New Roman" w:hAnsi="Times New Roman" w:cs="Times New Roman"/>
          <w:sz w:val="28"/>
          <w:szCs w:val="28"/>
        </w:rPr>
        <w:t>м</w:t>
      </w:r>
      <w:r w:rsidRPr="00DD1F29">
        <w:rPr>
          <w:rFonts w:ascii="Times New Roman" w:hAnsi="Times New Roman" w:cs="Times New Roman"/>
          <w:sz w:val="28"/>
          <w:szCs w:val="28"/>
        </w:rPr>
        <w:t xml:space="preserve">инистерство финансов </w:t>
      </w:r>
      <w:r w:rsidR="006D08C1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DD1F29">
        <w:rPr>
          <w:rFonts w:ascii="Times New Roman" w:hAnsi="Times New Roman" w:cs="Times New Roman"/>
          <w:sz w:val="28"/>
          <w:szCs w:val="28"/>
        </w:rPr>
        <w:t xml:space="preserve"> </w:t>
      </w:r>
      <w:r w:rsidR="006D08C1">
        <w:rPr>
          <w:rFonts w:ascii="Times New Roman" w:hAnsi="Times New Roman" w:cs="Times New Roman"/>
          <w:sz w:val="28"/>
          <w:szCs w:val="28"/>
        </w:rPr>
        <w:t>–</w:t>
      </w:r>
      <w:r w:rsidRPr="00DD1F29">
        <w:rPr>
          <w:rFonts w:ascii="Times New Roman" w:hAnsi="Times New Roman" w:cs="Times New Roman"/>
          <w:sz w:val="28"/>
          <w:szCs w:val="28"/>
        </w:rPr>
        <w:t xml:space="preserve"> </w:t>
      </w:r>
      <w:r w:rsidR="006D08C1">
        <w:rPr>
          <w:rFonts w:ascii="Times New Roman" w:hAnsi="Times New Roman" w:cs="Times New Roman"/>
          <w:sz w:val="28"/>
          <w:szCs w:val="28"/>
        </w:rPr>
        <w:t>в срок,</w:t>
      </w:r>
      <w:r w:rsidRPr="00DD1F29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6D08C1">
        <w:rPr>
          <w:rFonts w:ascii="Times New Roman" w:hAnsi="Times New Roman" w:cs="Times New Roman"/>
          <w:sz w:val="28"/>
          <w:szCs w:val="28"/>
        </w:rPr>
        <w:t>ый</w:t>
      </w:r>
      <w:r w:rsidRPr="00DD1F29">
        <w:rPr>
          <w:rFonts w:ascii="Times New Roman" w:hAnsi="Times New Roman" w:cs="Times New Roman"/>
          <w:sz w:val="28"/>
          <w:szCs w:val="28"/>
        </w:rPr>
        <w:t xml:space="preserve"> </w:t>
      </w:r>
      <w:r w:rsidR="006D08C1">
        <w:rPr>
          <w:rFonts w:ascii="Times New Roman" w:hAnsi="Times New Roman" w:cs="Times New Roman"/>
          <w:sz w:val="28"/>
          <w:szCs w:val="28"/>
        </w:rPr>
        <w:t>м</w:t>
      </w:r>
      <w:r w:rsidRPr="00DD1F29">
        <w:rPr>
          <w:rFonts w:ascii="Times New Roman" w:hAnsi="Times New Roman" w:cs="Times New Roman"/>
          <w:sz w:val="28"/>
          <w:szCs w:val="28"/>
        </w:rPr>
        <w:t xml:space="preserve">инистерством финансов </w:t>
      </w:r>
      <w:r w:rsidR="006D08C1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DD1F29">
        <w:rPr>
          <w:rFonts w:ascii="Times New Roman" w:hAnsi="Times New Roman" w:cs="Times New Roman"/>
          <w:sz w:val="28"/>
          <w:szCs w:val="28"/>
        </w:rPr>
        <w:t>;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6D08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DD1F29">
        <w:rPr>
          <w:rFonts w:ascii="Times New Roman" w:hAnsi="Times New Roman" w:cs="Times New Roman"/>
          <w:sz w:val="28"/>
          <w:szCs w:val="28"/>
        </w:rPr>
        <w:t xml:space="preserve"> - в срок, установленный распоряжением </w:t>
      </w:r>
      <w:r w:rsidR="006D08C1">
        <w:rPr>
          <w:rFonts w:ascii="Times New Roman" w:hAnsi="Times New Roman" w:cs="Times New Roman"/>
          <w:sz w:val="28"/>
          <w:szCs w:val="28"/>
        </w:rPr>
        <w:t xml:space="preserve">администрации Шенкурского муниципального округа </w:t>
      </w:r>
      <w:r w:rsidRPr="00DD1F29">
        <w:rPr>
          <w:rFonts w:ascii="Times New Roman" w:hAnsi="Times New Roman" w:cs="Times New Roman"/>
          <w:sz w:val="28"/>
          <w:szCs w:val="28"/>
        </w:rPr>
        <w:t>Архангельской области о подготовке бюджета на очередной финансовый год и плановый период;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>Фрагмент реестра расходных обязатель</w:t>
      </w:r>
      <w:proofErr w:type="gramStart"/>
      <w:r w:rsidRPr="00DD1F29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DD1F29">
        <w:rPr>
          <w:rFonts w:ascii="Times New Roman" w:hAnsi="Times New Roman" w:cs="Times New Roman"/>
          <w:sz w:val="28"/>
          <w:szCs w:val="28"/>
        </w:rPr>
        <w:t>едставляется на бумажном носителе.</w:t>
      </w:r>
    </w:p>
    <w:p w:rsidR="00DD1F29" w:rsidRPr="00DD1F29" w:rsidRDefault="006D08C1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D1F29" w:rsidRPr="00DD1F29">
        <w:rPr>
          <w:rFonts w:ascii="Times New Roman" w:hAnsi="Times New Roman" w:cs="Times New Roman"/>
          <w:sz w:val="28"/>
          <w:szCs w:val="28"/>
        </w:rPr>
        <w:t xml:space="preserve">Сроки представления фрагментов реестра расходных обязательств, а также сроки для составления реестра расходных обязательств могут быть уточнены </w:t>
      </w:r>
      <w:r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в зависимости от сроков представления реестра расходных обязательств в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инистерство финансов </w:t>
      </w: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 и срока внесения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1F29" w:rsidRPr="00DD1F29">
        <w:rPr>
          <w:rFonts w:ascii="Times New Roman" w:hAnsi="Times New Roman" w:cs="Times New Roman"/>
          <w:sz w:val="28"/>
          <w:szCs w:val="28"/>
        </w:rPr>
        <w:t>бюджете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 на рассмотрение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="00DD1F29" w:rsidRPr="00DD1F2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1F29" w:rsidRPr="00DD1F29" w:rsidRDefault="00063084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. Проверка фрагментов реестров расходных обязательств и формирование реестра расходных обязательств осуществляется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DD1F29" w:rsidRPr="00DD1F29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>1) в течение трех рабочих дней со дня получения фрагмента реестра расходных обязатель</w:t>
      </w:r>
      <w:proofErr w:type="gramStart"/>
      <w:r w:rsidRPr="00DD1F29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DD1F29">
        <w:rPr>
          <w:rFonts w:ascii="Times New Roman" w:hAnsi="Times New Roman" w:cs="Times New Roman"/>
          <w:sz w:val="28"/>
          <w:szCs w:val="28"/>
        </w:rPr>
        <w:t>оверяется правильность заполнения представленного фрагмента реестра расходных обязательств, полнота представленных данных, их соответствие законодательству;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2) при наличии замечаний к фрагменту реестра расходных обязательств </w:t>
      </w:r>
      <w:r w:rsidR="00063084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DD1F29">
        <w:rPr>
          <w:rFonts w:ascii="Times New Roman" w:hAnsi="Times New Roman" w:cs="Times New Roman"/>
          <w:sz w:val="28"/>
          <w:szCs w:val="28"/>
        </w:rPr>
        <w:t xml:space="preserve">возвращает их главному распорядителю для </w:t>
      </w:r>
      <w:r w:rsidRPr="00DD1F29">
        <w:rPr>
          <w:rFonts w:ascii="Times New Roman" w:hAnsi="Times New Roman" w:cs="Times New Roman"/>
          <w:sz w:val="28"/>
          <w:szCs w:val="28"/>
        </w:rPr>
        <w:lastRenderedPageBreak/>
        <w:t>доработки с указанием причин возврата;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3) главный распорядитель обеспечивает повторное представление фрагмента реестра расходных обязательств в </w:t>
      </w:r>
      <w:r w:rsidR="0006308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DD1F29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 дня получения замечаний от </w:t>
      </w:r>
      <w:r w:rsidR="00063084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DD1F29">
        <w:rPr>
          <w:rFonts w:ascii="Times New Roman" w:hAnsi="Times New Roman" w:cs="Times New Roman"/>
          <w:sz w:val="28"/>
          <w:szCs w:val="28"/>
        </w:rPr>
        <w:t>.</w:t>
      </w:r>
    </w:p>
    <w:p w:rsidR="00DD1F29" w:rsidRPr="00DD1F29" w:rsidRDefault="00DD1F29" w:rsidP="00DD1F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F29">
        <w:rPr>
          <w:rFonts w:ascii="Times New Roman" w:hAnsi="Times New Roman" w:cs="Times New Roman"/>
          <w:sz w:val="28"/>
          <w:szCs w:val="28"/>
        </w:rPr>
        <w:t xml:space="preserve">В случае непредставления главными распорядителями доработанных фрагментов реестров расходных обязательств </w:t>
      </w:r>
      <w:r w:rsidR="005A0AE2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DD1F29">
        <w:rPr>
          <w:rFonts w:ascii="Times New Roman" w:hAnsi="Times New Roman" w:cs="Times New Roman"/>
          <w:sz w:val="28"/>
          <w:szCs w:val="28"/>
        </w:rPr>
        <w:t xml:space="preserve"> самостоятельно изменяет (дополняет) перечень расходных обязательств, подлежащих отражению в реестре расходных обязательств.</w:t>
      </w:r>
    </w:p>
    <w:p w:rsidR="0021714B" w:rsidRDefault="0021714B" w:rsidP="00AD4F9D">
      <w:pPr>
        <w:rPr>
          <w:b/>
          <w:szCs w:val="28"/>
        </w:rPr>
      </w:pPr>
    </w:p>
    <w:p w:rsidR="0021714B" w:rsidRDefault="0021714B" w:rsidP="0021714B">
      <w:pPr>
        <w:rPr>
          <w:szCs w:val="28"/>
        </w:rPr>
      </w:pPr>
    </w:p>
    <w:sectPr w:rsidR="0021714B" w:rsidSect="004A113F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29D0"/>
    <w:rsid w:val="0003242E"/>
    <w:rsid w:val="00044130"/>
    <w:rsid w:val="00063084"/>
    <w:rsid w:val="000C7C93"/>
    <w:rsid w:val="00125F0F"/>
    <w:rsid w:val="0021714B"/>
    <w:rsid w:val="00290B51"/>
    <w:rsid w:val="002A68E3"/>
    <w:rsid w:val="002C65A4"/>
    <w:rsid w:val="0033409C"/>
    <w:rsid w:val="0034504C"/>
    <w:rsid w:val="00394E6D"/>
    <w:rsid w:val="003E08D6"/>
    <w:rsid w:val="004239B3"/>
    <w:rsid w:val="004279A1"/>
    <w:rsid w:val="004433D7"/>
    <w:rsid w:val="004A113F"/>
    <w:rsid w:val="005A0AE2"/>
    <w:rsid w:val="006D08C1"/>
    <w:rsid w:val="006F29D0"/>
    <w:rsid w:val="00774F1F"/>
    <w:rsid w:val="007A17CB"/>
    <w:rsid w:val="00802AAD"/>
    <w:rsid w:val="0080492E"/>
    <w:rsid w:val="00861CD3"/>
    <w:rsid w:val="00A9050E"/>
    <w:rsid w:val="00AD4F9D"/>
    <w:rsid w:val="00B12776"/>
    <w:rsid w:val="00BD3EC3"/>
    <w:rsid w:val="00C92DA4"/>
    <w:rsid w:val="00D05DF7"/>
    <w:rsid w:val="00D260BF"/>
    <w:rsid w:val="00D47348"/>
    <w:rsid w:val="00DD1F29"/>
    <w:rsid w:val="00DE2E93"/>
    <w:rsid w:val="00E34FFA"/>
    <w:rsid w:val="00F07E2F"/>
    <w:rsid w:val="00F9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Default">
    <w:name w:val="Default"/>
    <w:rsid w:val="00AD4F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25F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70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09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1F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4674DE3D13327D352483C1672BE89CC5734467F5BDB11EA872DFDC6C21748A0A6EFCB3244C260C9378A26C9C82F56E94B094DA4AF70Ep8I" TargetMode="External"/><Relationship Id="rId4" Type="http://schemas.openxmlformats.org/officeDocument/2006/relationships/hyperlink" Target="consultantplus://offline/ref=9E4674DE3D13327D352483C1672BE89CC5734467F5BDB11EA872DFDC6C21748A0A6EFCB3244C260C9378A26C9C82F56E94B094DA4AF70Ep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NNovikova</cp:lastModifiedBy>
  <cp:revision>9</cp:revision>
  <cp:lastPrinted>2023-03-21T08:07:00Z</cp:lastPrinted>
  <dcterms:created xsi:type="dcterms:W3CDTF">2023-03-10T09:24:00Z</dcterms:created>
  <dcterms:modified xsi:type="dcterms:W3CDTF">2023-03-23T06:07:00Z</dcterms:modified>
</cp:coreProperties>
</file>